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1" w:rsidRDefault="00236086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Единый телефонный номер для обращения потребителей по всем вопросам передачи электроэнергии и технологического присоединения к сетям АО «Саратовстройстекло»:</w:t>
      </w:r>
    </w:p>
    <w:p w:rsidR="00236086" w:rsidRPr="00403027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86">
        <w:rPr>
          <w:rFonts w:ascii="Times New Roman" w:hAnsi="Times New Roman" w:cs="Times New Roman"/>
          <w:b/>
          <w:sz w:val="24"/>
          <w:szCs w:val="24"/>
        </w:rPr>
        <w:t>Тел:</w:t>
      </w:r>
      <w:r w:rsidR="004244E9" w:rsidRPr="0042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86">
        <w:rPr>
          <w:rFonts w:ascii="Times New Roman" w:hAnsi="Times New Roman" w:cs="Times New Roman"/>
          <w:b/>
          <w:sz w:val="24"/>
          <w:szCs w:val="24"/>
        </w:rPr>
        <w:t>305-301</w:t>
      </w:r>
      <w:r w:rsidR="00654BC3">
        <w:rPr>
          <w:rFonts w:ascii="Times New Roman" w:hAnsi="Times New Roman" w:cs="Times New Roman"/>
          <w:b/>
          <w:sz w:val="24"/>
          <w:szCs w:val="24"/>
        </w:rPr>
        <w:t>, 305-523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27">
        <w:rPr>
          <w:rFonts w:ascii="Times New Roman" w:hAnsi="Times New Roman" w:cs="Times New Roman"/>
          <w:b/>
          <w:sz w:val="24"/>
          <w:szCs w:val="24"/>
        </w:rPr>
        <w:t>Цех 77</w:t>
      </w:r>
    </w:p>
    <w:p w:rsidR="00236086" w:rsidRP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8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403027">
        <w:rPr>
          <w:rFonts w:ascii="Times New Roman" w:hAnsi="Times New Roman" w:cs="Times New Roman"/>
          <w:b/>
          <w:sz w:val="24"/>
          <w:szCs w:val="24"/>
          <w:lang w:val="en-US"/>
        </w:rPr>
        <w:t>tyukaeva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steklo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36086" w:rsidRP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6086" w:rsidRPr="00236086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236086"/>
    <w:rsid w:val="00403027"/>
    <w:rsid w:val="004244E9"/>
    <w:rsid w:val="00583F6D"/>
    <w:rsid w:val="00654BC3"/>
    <w:rsid w:val="007B48C5"/>
    <w:rsid w:val="00A81D52"/>
    <w:rsid w:val="00AF3068"/>
    <w:rsid w:val="00C121A5"/>
    <w:rsid w:val="00D047FB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2020-01-20T10:58:00Z</dcterms:created>
  <dcterms:modified xsi:type="dcterms:W3CDTF">2020-01-20T10:58:00Z</dcterms:modified>
</cp:coreProperties>
</file>